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2"/>
        <w:gridCol w:w="158"/>
        <w:gridCol w:w="6674"/>
      </w:tblGrid>
      <w:tr w:rsidR="00297F7B" w:rsidRPr="0045779E" w:rsidTr="00297F7B">
        <w:trPr>
          <w:tblCellSpacing w:w="0" w:type="dxa"/>
        </w:trPr>
        <w:tc>
          <w:tcPr>
            <w:tcW w:w="733" w:type="dxa"/>
            <w:vAlign w:val="center"/>
            <w:hideMark/>
          </w:tcPr>
          <w:p w:rsidR="00297F7B" w:rsidRPr="0045779E" w:rsidRDefault="008E0E17" w:rsidP="00F13E3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color w:val="0000FF"/>
                <w:sz w:val="19"/>
                <w:szCs w:val="19"/>
                <w:lang w:eastAsia="ru-RU"/>
              </w:rPr>
              <w:drawing>
                <wp:inline distT="0" distB="0" distL="0" distR="0" wp14:anchorId="78FD9BDB" wp14:editId="34511659">
                  <wp:extent cx="2141220" cy="1427480"/>
                  <wp:effectExtent l="0" t="0" r="0" b="1270"/>
                  <wp:docPr id="1" name="Рисунок 1" descr="http://im3-tub-ru.yandex.net/i?id=dad2bef225120563411c2a3849ec9a94-90-144&amp;n=21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3-tub-ru.yandex.net/i?id=dad2bef225120563411c2a3849ec9a94-90-144&amp;n=21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220" cy="142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" w:type="dxa"/>
            <w:vAlign w:val="center"/>
            <w:hideMark/>
          </w:tcPr>
          <w:p w:rsidR="00297F7B" w:rsidRPr="0045779E" w:rsidRDefault="00297F7B" w:rsidP="00F13E3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79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D31C7D" wp14:editId="2EF8BE2E">
                  <wp:extent cx="100330" cy="100330"/>
                  <wp:effectExtent l="0" t="0" r="0" b="0"/>
                  <wp:docPr id="7" name="Рисунок 5" descr="http://www.utiz.lipetsk.ru/images/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utiz.lipetsk.ru/images/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" cy="10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4" w:type="dxa"/>
            <w:vAlign w:val="center"/>
            <w:hideMark/>
          </w:tcPr>
          <w:p w:rsidR="00F71523" w:rsidRDefault="00297F7B" w:rsidP="001E7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  <w:lang w:eastAsia="ru-RU"/>
              </w:rPr>
            </w:pPr>
            <w:r w:rsidRPr="008E0E17">
              <w:rPr>
                <w:rFonts w:ascii="Times New Roman" w:eastAsia="Times New Roman" w:hAnsi="Times New Roman" w:cs="Times New Roman"/>
                <w:b/>
                <w:bCs/>
                <w:color w:val="FF0000"/>
                <w:sz w:val="40"/>
                <w:szCs w:val="40"/>
                <w:lang w:eastAsia="ru-RU"/>
              </w:rPr>
              <w:t xml:space="preserve">ПАМЯТКА </w:t>
            </w:r>
          </w:p>
          <w:p w:rsidR="008E0E17" w:rsidRPr="008E0E17" w:rsidRDefault="008E0E17" w:rsidP="001E71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ru-RU"/>
              </w:rPr>
            </w:pPr>
          </w:p>
          <w:p w:rsidR="00297F7B" w:rsidRPr="0045779E" w:rsidRDefault="001257FD" w:rsidP="00125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ДЛЯ ТЕХ, КТО ПОЛУЧАЕТ ЗАРАБОТНУЮ ПЛАТУ В "КОНВЕРТАХ"</w:t>
            </w:r>
          </w:p>
        </w:tc>
      </w:tr>
    </w:tbl>
    <w:p w:rsidR="006A4EA4" w:rsidRDefault="006A4EA4" w:rsidP="001257FD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CFE" w:rsidRDefault="00F30692" w:rsidP="00226CFE">
      <w:pPr>
        <w:suppressAutoHyphens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3069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Негативные последствия для работника, </w:t>
      </w:r>
    </w:p>
    <w:p w:rsidR="00F30692" w:rsidRDefault="00F30692" w:rsidP="00226CFE">
      <w:pPr>
        <w:suppressAutoHyphens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3069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получающего зар</w:t>
      </w:r>
      <w:r w:rsidR="00226CF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аботную плату</w:t>
      </w:r>
      <w:r w:rsidRPr="00F3069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в «конвертах»:</w:t>
      </w:r>
    </w:p>
    <w:p w:rsidR="00226CFE" w:rsidRPr="00226CFE" w:rsidRDefault="00226CFE" w:rsidP="00226CFE">
      <w:pPr>
        <w:suppressAutoHyphens/>
        <w:jc w:val="center"/>
        <w:rPr>
          <w:rFonts w:ascii="Times New Roman" w:eastAsia="Times New Roman" w:hAnsi="Times New Roman" w:cs="Times New Roman"/>
          <w:b/>
          <w:color w:val="FF0000"/>
          <w:sz w:val="10"/>
          <w:szCs w:val="10"/>
          <w:lang w:eastAsia="ru-RU"/>
        </w:rPr>
      </w:pPr>
    </w:p>
    <w:p w:rsidR="00F30692" w:rsidRPr="00F30692" w:rsidRDefault="00F30692" w:rsidP="00226CFE">
      <w:pPr>
        <w:pStyle w:val="a8"/>
        <w:suppressAutoHyphens/>
        <w:spacing w:line="276" w:lineRule="auto"/>
        <w:ind w:left="0" w:firstLine="709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184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306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получение лишь «белой» части за</w:t>
      </w:r>
      <w:r w:rsidR="00BE15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работной платы </w:t>
      </w:r>
      <w:r w:rsidRPr="00F306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любого конфликта с работодателем;</w:t>
      </w:r>
    </w:p>
    <w:p w:rsidR="00F30692" w:rsidRPr="00F30692" w:rsidRDefault="00F30692" w:rsidP="00226CFE">
      <w:pPr>
        <w:pStyle w:val="a8"/>
        <w:suppressAutoHyphens/>
        <w:spacing w:line="276" w:lineRule="auto"/>
        <w:ind w:left="0" w:firstLine="709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184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306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неполучение в полном объеме отпускных, расчетных при увольнении;</w:t>
      </w:r>
    </w:p>
    <w:p w:rsidR="00F30692" w:rsidRPr="00F30692" w:rsidRDefault="00F30692" w:rsidP="00226CFE">
      <w:pPr>
        <w:pStyle w:val="a8"/>
        <w:suppressAutoHyphens/>
        <w:spacing w:line="276" w:lineRule="auto"/>
        <w:ind w:left="0" w:firstLine="709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184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306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оплата больничного листа, исходя из «белой», то есть официальной части заработной платы;</w:t>
      </w:r>
    </w:p>
    <w:p w:rsidR="00F30692" w:rsidRPr="00F30692" w:rsidRDefault="00F30692" w:rsidP="00226CFE">
      <w:pPr>
        <w:pStyle w:val="a8"/>
        <w:suppressAutoHyphens/>
        <w:spacing w:line="276" w:lineRule="auto"/>
        <w:ind w:left="0" w:firstLine="709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184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306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почти полное лишение социальных гарантий, связанных с сокращением, обучением, рождением ребенка;</w:t>
      </w:r>
    </w:p>
    <w:p w:rsidR="00F30692" w:rsidRPr="00F30692" w:rsidRDefault="00F30692" w:rsidP="00226CFE">
      <w:pPr>
        <w:pStyle w:val="a8"/>
        <w:suppressAutoHyphens/>
        <w:spacing w:line="276" w:lineRule="auto"/>
        <w:ind w:left="0" w:firstLine="709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184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306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отказ в получении необходимого Вам кредита в банке;</w:t>
      </w:r>
    </w:p>
    <w:p w:rsidR="00F30692" w:rsidRPr="00F30692" w:rsidRDefault="00F30692" w:rsidP="00226CFE">
      <w:pPr>
        <w:pStyle w:val="a8"/>
        <w:suppressAutoHyphens/>
        <w:spacing w:line="276" w:lineRule="auto"/>
        <w:ind w:left="0" w:firstLine="709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184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306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отказ в выдаче визы;</w:t>
      </w:r>
    </w:p>
    <w:p w:rsidR="00F30692" w:rsidRPr="00F30692" w:rsidRDefault="006A184B" w:rsidP="00226CFE">
      <w:pPr>
        <w:pStyle w:val="a8"/>
        <w:suppressAutoHyphens/>
        <w:spacing w:line="276" w:lineRule="auto"/>
        <w:ind w:left="0" w:firstLine="709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184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F30692" w:rsidRPr="00F306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назначение трудовой пенсии из расчета официальной заработной платы;</w:t>
      </w:r>
    </w:p>
    <w:p w:rsidR="00F30692" w:rsidRPr="00F30692" w:rsidRDefault="006A184B" w:rsidP="00226CFE">
      <w:pPr>
        <w:pStyle w:val="a8"/>
        <w:suppressAutoHyphens/>
        <w:spacing w:line="276" w:lineRule="auto"/>
        <w:ind w:left="0" w:firstLine="709"/>
        <w:jc w:val="left"/>
        <w:rPr>
          <w:rFonts w:ascii="Times New Roman" w:eastAsia="Times New Roman" w:hAnsi="Times New Roman" w:cs="Times New Roman"/>
          <w:color w:val="294F57"/>
          <w:sz w:val="28"/>
          <w:szCs w:val="28"/>
          <w:lang w:eastAsia="ru-RU"/>
        </w:rPr>
      </w:pPr>
      <w:r w:rsidRPr="006A184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F30692" w:rsidRPr="00F306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административная (возможно уголовная ответственность) за незадекларированные доходы;</w:t>
      </w:r>
    </w:p>
    <w:p w:rsidR="00F30692" w:rsidRDefault="006A184B" w:rsidP="00226CFE">
      <w:pPr>
        <w:pStyle w:val="a8"/>
        <w:suppressAutoHyphens/>
        <w:spacing w:line="276" w:lineRule="auto"/>
        <w:ind w:left="0" w:firstLine="709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184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F30692" w:rsidRPr="00F306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отсутствие компенсации в случае производственного травматизма и т.д.</w:t>
      </w:r>
    </w:p>
    <w:p w:rsidR="00226CFE" w:rsidRDefault="00226CFE" w:rsidP="00226CFE">
      <w:pPr>
        <w:pStyle w:val="a8"/>
        <w:suppressAutoHyphens/>
        <w:spacing w:line="276" w:lineRule="auto"/>
        <w:ind w:left="0" w:firstLine="709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6CFE" w:rsidRPr="007F6D09" w:rsidRDefault="00226CFE" w:rsidP="00226CFE">
      <w:pPr>
        <w:pStyle w:val="a8"/>
        <w:suppressAutoHyphens/>
        <w:ind w:left="0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7F6D0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Негативные последствия для работодателя,</w:t>
      </w:r>
    </w:p>
    <w:p w:rsidR="00226CFE" w:rsidRPr="007F6D09" w:rsidRDefault="00226CFE" w:rsidP="00226CFE">
      <w:pPr>
        <w:pStyle w:val="a8"/>
        <w:suppressAutoHyphens/>
        <w:ind w:left="0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7F6D0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выплачивающего зарплату в «конвертах»:</w:t>
      </w:r>
    </w:p>
    <w:p w:rsidR="00226CFE" w:rsidRPr="00226CFE" w:rsidRDefault="00226CFE" w:rsidP="00226CFE">
      <w:pPr>
        <w:pStyle w:val="a8"/>
        <w:suppressAutoHyphens/>
        <w:ind w:left="0"/>
        <w:jc w:val="center"/>
        <w:rPr>
          <w:rFonts w:ascii="Times New Roman" w:eastAsia="Times New Roman" w:hAnsi="Times New Roman" w:cs="Times New Roman"/>
          <w:b/>
          <w:color w:val="FF0000"/>
          <w:sz w:val="10"/>
          <w:szCs w:val="10"/>
          <w:lang w:eastAsia="ru-RU"/>
        </w:rPr>
      </w:pPr>
    </w:p>
    <w:p w:rsidR="00226CFE" w:rsidRPr="00226CFE" w:rsidRDefault="00226CFE" w:rsidP="00517F78">
      <w:pPr>
        <w:pStyle w:val="a8"/>
        <w:suppressAutoHyphens/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0BC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26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частью 1 статьи 5.27. Кодекса об административных правонарушениях Российской Федерации </w:t>
      </w:r>
      <w:r w:rsidRPr="002A0BCB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нарушение трудового законодательства</w:t>
      </w:r>
      <w:r w:rsidRPr="00226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иных нормативных правовых актов, содержащих нормы трудового права, </w:t>
      </w:r>
      <w:r w:rsidRPr="002A0BCB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влечет предупреждение или наложение административного штрафа</w:t>
      </w:r>
      <w:r w:rsidRPr="00226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226CFE" w:rsidRPr="00226CFE" w:rsidRDefault="00226CFE" w:rsidP="005E15E8">
      <w:pPr>
        <w:shd w:val="clear" w:color="auto" w:fill="DBE5F1" w:themeFill="accent1" w:themeFillTint="33"/>
        <w:suppressAutoHyphens/>
        <w:autoSpaceDE w:val="0"/>
        <w:autoSpaceDN w:val="0"/>
        <w:adjustRightInd w:val="0"/>
        <w:ind w:firstLine="709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6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должностных лиц в размере </w:t>
      </w:r>
      <w:r w:rsidRPr="00D361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 одной тысячи до пяти тысяч рублей</w:t>
      </w:r>
      <w:r w:rsidRPr="00226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226CFE" w:rsidRPr="00226CFE" w:rsidRDefault="00226CFE" w:rsidP="005E15E8">
      <w:pPr>
        <w:shd w:val="clear" w:color="auto" w:fill="DBE5F1" w:themeFill="accent1" w:themeFillTint="33"/>
        <w:suppressAutoHyphens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6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лиц, осуществляющих предпринимательскую деятельность без образования юридического лица, </w:t>
      </w:r>
      <w:r w:rsidRPr="00D361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 одной тысячи до пяти тысяч рублей</w:t>
      </w:r>
      <w:r w:rsidRPr="00226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226CFE" w:rsidRPr="00226CFE" w:rsidRDefault="00226CFE" w:rsidP="005E15E8">
      <w:pPr>
        <w:shd w:val="clear" w:color="auto" w:fill="DBE5F1" w:themeFill="accent1" w:themeFillTint="33"/>
        <w:suppressAutoHyphens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6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юридических лиц </w:t>
      </w:r>
      <w:r w:rsidRPr="00D361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 тридцати тысяч до пятидесяти тысяч рублей</w:t>
      </w:r>
      <w:r w:rsidRPr="00226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26CFE" w:rsidRPr="00226CFE" w:rsidRDefault="00226CFE" w:rsidP="00517F78">
      <w:pPr>
        <w:pStyle w:val="a8"/>
        <w:suppressAutoHyphens/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0BC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2.</w:t>
      </w:r>
      <w:r w:rsidRPr="002A0BC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2A0BCB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Совершение </w:t>
      </w:r>
      <w:r w:rsidR="00D36182" w:rsidRPr="002A0BCB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повторно </w:t>
      </w:r>
      <w:r w:rsidRPr="002A0BCB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административного правонарушения</w:t>
      </w:r>
      <w:r w:rsidRPr="00226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лицом, ранее подвергнутым административному наказанию за аналогичное административное правонарушение, </w:t>
      </w:r>
      <w:r w:rsidRPr="002A0BCB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влечет наложение административного штрафа</w:t>
      </w:r>
      <w:r w:rsidRPr="00226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26CFE" w:rsidRPr="00226CFE" w:rsidRDefault="00226CFE" w:rsidP="007F6D09">
      <w:pPr>
        <w:shd w:val="clear" w:color="auto" w:fill="DBE5F1" w:themeFill="accent1" w:themeFillTint="33"/>
        <w:suppressAutoHyphens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6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должностных лиц в размере </w:t>
      </w:r>
      <w:r w:rsidRPr="00D361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от десяти тысяч до двадцати тысяч рублей </w:t>
      </w:r>
      <w:r w:rsidRPr="002A0BCB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или дисквалификацию</w:t>
      </w:r>
      <w:r w:rsidRPr="002A0BC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r w:rsidRPr="00D361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 срок от одного года до трех лет</w:t>
      </w:r>
      <w:r w:rsidRPr="00226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226CFE" w:rsidRPr="00226CFE" w:rsidRDefault="00226CFE" w:rsidP="007F6D09">
      <w:pPr>
        <w:shd w:val="clear" w:color="auto" w:fill="DBE5F1" w:themeFill="accent1" w:themeFillTint="33"/>
        <w:suppressAutoHyphens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6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лиц, осуществляющих предпринимательскую деятельность без образования юридического лица, </w:t>
      </w:r>
      <w:r w:rsidRPr="00D361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 десяти тысяч до двадцати тысяч рублей</w:t>
      </w:r>
      <w:r w:rsidRPr="00226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226CFE" w:rsidRDefault="00226CFE" w:rsidP="007F6D09">
      <w:pPr>
        <w:shd w:val="clear" w:color="auto" w:fill="DBE5F1" w:themeFill="accent1" w:themeFillTint="33"/>
        <w:suppressAutoHyphens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6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юридических лиц </w:t>
      </w:r>
      <w:r w:rsidRPr="00D361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 пятидесяти тысяч до семидесяти тысяч рублей</w:t>
      </w:r>
      <w:r w:rsidRPr="00226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369C1" w:rsidRPr="00E369C1" w:rsidRDefault="00F501A1" w:rsidP="00E369C1">
      <w:pPr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369C1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3</w:t>
      </w:r>
      <w:r w:rsidRPr="00E36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3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03.10.2016 в соответствии с частью 6 статьи 5.27. Кодекса об административных правонарушениях Российской Федерации</w:t>
      </w:r>
      <w:r w:rsidRPr="00E369C1">
        <w:t xml:space="preserve"> </w:t>
      </w:r>
      <w:r w:rsidRPr="005E15E8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установление заработной платы в размере менее размера, предусмотренного трудовым законодательством</w:t>
      </w:r>
      <w:r w:rsidR="00E369C1" w:rsidRPr="005E15E8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,</w:t>
      </w:r>
      <w:r w:rsidR="00E3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69C1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влечет предупреждение или наложение административного штрафа</w:t>
      </w:r>
      <w:r w:rsidR="00E369C1" w:rsidRPr="00E369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E369C1" w:rsidRDefault="00F501A1" w:rsidP="005E15E8">
      <w:pPr>
        <w:shd w:val="clear" w:color="auto" w:fill="DBE5F1" w:themeFill="accent1" w:themeFillTint="33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должностных лиц в размере </w:t>
      </w:r>
      <w:r w:rsidRPr="00E36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десяти тысяч до двадцати тысяч рублей</w:t>
      </w:r>
      <w:r w:rsidRPr="00E3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369C1" w:rsidRDefault="00F501A1" w:rsidP="005E15E8">
      <w:pPr>
        <w:shd w:val="clear" w:color="auto" w:fill="DBE5F1" w:themeFill="accent1" w:themeFillTint="33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лиц, осуществляющих предпринимательскую деятельность без образования юридического лица, - </w:t>
      </w:r>
      <w:r w:rsidRPr="00E36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одной тысячи до пяти тысяч рублей</w:t>
      </w:r>
      <w:r w:rsidRPr="00E3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501A1" w:rsidRPr="00E369C1" w:rsidRDefault="00F501A1" w:rsidP="005E15E8">
      <w:pPr>
        <w:shd w:val="clear" w:color="auto" w:fill="DBE5F1" w:themeFill="accent1" w:themeFillTint="33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юридических лиц - </w:t>
      </w:r>
      <w:r w:rsidRPr="00E36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тридцати тысяч до пятидесяти тысяч рублей.</w:t>
      </w:r>
    </w:p>
    <w:p w:rsidR="00A939BF" w:rsidRPr="00A939BF" w:rsidRDefault="00E369C1" w:rsidP="00A939BF">
      <w:pPr>
        <w:pStyle w:val="a8"/>
        <w:suppressAutoHyphens/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4</w:t>
      </w:r>
      <w:r w:rsidR="00226CFE" w:rsidRPr="002A0BC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.</w:t>
      </w:r>
      <w:r w:rsidR="00226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93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Работодатели </w:t>
      </w:r>
      <w:r w:rsidR="00226CFE" w:rsidRPr="00226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</w:t>
      </w:r>
      <w:r w:rsidR="00A93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гут</w:t>
      </w:r>
      <w:r w:rsidR="00226CFE" w:rsidRPr="00226C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быть привлечены к уголовной ответственности по статье </w:t>
      </w:r>
      <w:r w:rsidR="00A939BF" w:rsidRPr="00A93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199.1. </w:t>
      </w:r>
      <w:r w:rsidR="00A93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939BF" w:rsidRPr="00A93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Неисполнение обязанностей налогового агента</w:t>
      </w:r>
      <w:r w:rsidR="00A93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Уголовного кодекса Российской Федерации:</w:t>
      </w:r>
    </w:p>
    <w:p w:rsidR="00A939BF" w:rsidRPr="00A939BF" w:rsidRDefault="00E369C1" w:rsidP="00A939BF">
      <w:pPr>
        <w:pStyle w:val="a8"/>
        <w:suppressAutoHyphens/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lastRenderedPageBreak/>
        <w:t>4</w:t>
      </w:r>
      <w:r w:rsidR="00A939BF" w:rsidRPr="002A0BC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.1.</w:t>
      </w:r>
      <w:r w:rsidR="00A93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939BF" w:rsidRPr="002A0BCB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Неисполнение в личных интересах обязанностей налогового агента</w:t>
      </w:r>
      <w:r w:rsidR="00A939BF" w:rsidRPr="002A0BC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A939BF" w:rsidRPr="00A93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исчислению, удержанию или перечислению налогов и (или) сборов, подлежащих в соответствии с законодательством Российской Федерации о налогах и сборах исчислению, удержанию у налогоплательщика и перечислению в соответствующий бюджет (внебюджетный фонд), совершенное в крупном размере,</w:t>
      </w:r>
    </w:p>
    <w:p w:rsidR="00A939BF" w:rsidRDefault="00A939BF" w:rsidP="007F6D09">
      <w:pPr>
        <w:pStyle w:val="a8"/>
        <w:shd w:val="clear" w:color="auto" w:fill="DBE5F1" w:themeFill="accent1" w:themeFillTint="33"/>
        <w:suppressAutoHyphens/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0BCB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наказывается штрафом </w:t>
      </w:r>
      <w:r w:rsidRPr="007B0A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</w:t>
      </w:r>
      <w:r w:rsidRPr="00A93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939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 ста тысяч до трехсот тысяч рублей</w:t>
      </w:r>
      <w:r w:rsidRPr="00A93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в размере заработной платы или иного дохода осужденного за период от одного года до двух лет, </w:t>
      </w:r>
    </w:p>
    <w:p w:rsidR="00A939BF" w:rsidRDefault="00A939BF" w:rsidP="007F6D09">
      <w:pPr>
        <w:pStyle w:val="a8"/>
        <w:shd w:val="clear" w:color="auto" w:fill="DBE5F1" w:themeFill="accent1" w:themeFillTint="33"/>
        <w:suppressAutoHyphens/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0BCB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либо принудительными работами</w:t>
      </w:r>
      <w:r w:rsidRPr="00A93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B0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срок</w:t>
      </w:r>
      <w:r w:rsidRPr="007F6D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до двух лет</w:t>
      </w:r>
      <w:r w:rsidRPr="00A93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939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 лишением права занимать определенные должности</w:t>
      </w:r>
      <w:r w:rsidRPr="00A93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заниматься определенной деятельностью </w:t>
      </w:r>
      <w:r w:rsidRPr="007B0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срок до трех лет</w:t>
      </w:r>
      <w:r w:rsidRPr="00A939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A93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или без такового, </w:t>
      </w:r>
    </w:p>
    <w:p w:rsidR="00A939BF" w:rsidRDefault="00A939BF" w:rsidP="007F6D09">
      <w:pPr>
        <w:pStyle w:val="a8"/>
        <w:shd w:val="clear" w:color="auto" w:fill="DBE5F1" w:themeFill="accent1" w:themeFillTint="33"/>
        <w:suppressAutoHyphens/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0BCB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либо арестом</w:t>
      </w:r>
      <w:r w:rsidRPr="00A93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срок </w:t>
      </w:r>
      <w:r w:rsidRPr="007B0A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 шести месяцев</w:t>
      </w:r>
      <w:r w:rsidRPr="00A93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A939BF" w:rsidRPr="00A939BF" w:rsidRDefault="00A939BF" w:rsidP="007F6D09">
      <w:pPr>
        <w:pStyle w:val="a8"/>
        <w:shd w:val="clear" w:color="auto" w:fill="DBE5F1" w:themeFill="accent1" w:themeFillTint="33"/>
        <w:suppressAutoHyphens/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0BCB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либо лишением свободы</w:t>
      </w:r>
      <w:r w:rsidRPr="00A939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7B0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срок</w:t>
      </w:r>
      <w:r w:rsidRPr="00A939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до двух лет</w:t>
      </w:r>
      <w:r w:rsidRPr="00A93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A939BF" w:rsidRPr="00A939BF" w:rsidRDefault="00E369C1" w:rsidP="00A939BF">
      <w:pPr>
        <w:pStyle w:val="a8"/>
        <w:suppressAutoHyphens/>
        <w:autoSpaceDE w:val="0"/>
        <w:autoSpaceDN w:val="0"/>
        <w:adjustRightInd w:val="0"/>
        <w:spacing w:line="276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4</w:t>
      </w:r>
      <w:r w:rsidR="00A939BF" w:rsidRPr="002A0BCB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.2.</w:t>
      </w:r>
      <w:r w:rsidR="00A939BF" w:rsidRPr="00A93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939BF" w:rsidRPr="002A0BCB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То же деяние, совершенное в особо крупном размере</w:t>
      </w:r>
      <w:r w:rsidR="00A939BF" w:rsidRPr="002A0BC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</w:t>
      </w:r>
      <w:r w:rsidR="00A939BF" w:rsidRPr="00A93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</w:p>
    <w:p w:rsidR="00A939BF" w:rsidRDefault="00A939BF" w:rsidP="007F6D09">
      <w:pPr>
        <w:pStyle w:val="a8"/>
        <w:shd w:val="clear" w:color="auto" w:fill="DBE5F1" w:themeFill="accent1" w:themeFillTint="33"/>
        <w:suppressAutoHyphens/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0BCB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наказывается штрафом</w:t>
      </w:r>
      <w:r w:rsidRPr="007F6D0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A93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размере </w:t>
      </w:r>
      <w:r w:rsidRPr="007F6D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 двухсот тысяч до пятисот тысяч рублей</w:t>
      </w:r>
      <w:r w:rsidRPr="00A93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в размере заработной платы или иного дохода осужденного за период от двух до пяти лет, </w:t>
      </w:r>
    </w:p>
    <w:p w:rsidR="00A939BF" w:rsidRDefault="00A939BF" w:rsidP="007F6D09">
      <w:pPr>
        <w:pStyle w:val="a8"/>
        <w:shd w:val="clear" w:color="auto" w:fill="DBE5F1" w:themeFill="accent1" w:themeFillTint="33"/>
        <w:suppressAutoHyphens/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0BCB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либо принудительными работами</w:t>
      </w:r>
      <w:r w:rsidRPr="00A93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срок </w:t>
      </w:r>
      <w:r w:rsidRPr="007F6D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 пяти лет с лишением права занимать определенные должности</w:t>
      </w:r>
      <w:r w:rsidRPr="00A93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заниматься определенной деятельностью на срок до трех лет или без такового, </w:t>
      </w:r>
    </w:p>
    <w:p w:rsidR="00226CFE" w:rsidRPr="00F30692" w:rsidRDefault="00A939BF" w:rsidP="007F6D09">
      <w:pPr>
        <w:pStyle w:val="a8"/>
        <w:shd w:val="clear" w:color="auto" w:fill="DBE5F1" w:themeFill="accent1" w:themeFillTint="33"/>
        <w:suppressAutoHyphens/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color w:val="294F57"/>
          <w:sz w:val="28"/>
          <w:szCs w:val="28"/>
          <w:lang w:eastAsia="ru-RU"/>
        </w:rPr>
      </w:pPr>
      <w:r w:rsidRPr="002A0BCB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либо лишением свободы</w:t>
      </w:r>
      <w:r w:rsidRPr="002A0BC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7B0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срок</w:t>
      </w:r>
      <w:r w:rsidRPr="007F6D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до шести лет</w:t>
      </w:r>
      <w:r w:rsidRPr="00A93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F30692" w:rsidRPr="00D062C7" w:rsidRDefault="00F30692" w:rsidP="00226CFE">
      <w:pPr>
        <w:suppressAutoHyphens/>
        <w:spacing w:line="276" w:lineRule="auto"/>
        <w:ind w:firstLine="567"/>
        <w:jc w:val="lef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6A4EA4" w:rsidRPr="002A0BCB" w:rsidRDefault="006A4EA4" w:rsidP="007B0AC4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A0BC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Для </w:t>
      </w:r>
      <w:r w:rsidR="006A184B" w:rsidRPr="002A0BC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подтверждения фактов вы</w:t>
      </w:r>
      <w:r w:rsidR="00BE15F3" w:rsidRPr="002A0BC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платы</w:t>
      </w:r>
      <w:r w:rsidR="006A184B" w:rsidRPr="002A0BC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работодателем заработной платы в </w:t>
      </w:r>
      <w:r w:rsidR="00A81CEF" w:rsidRPr="002A0BC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</w:t>
      </w:r>
      <w:r w:rsidR="006A184B" w:rsidRPr="002A0BC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конвертах</w:t>
      </w:r>
      <w:r w:rsidR="00A81CEF" w:rsidRPr="002A0BC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»</w:t>
      </w:r>
      <w:r w:rsidRPr="002A0BC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6A184B" w:rsidRPr="002A0BC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Вы можете:</w:t>
      </w:r>
    </w:p>
    <w:p w:rsidR="001257FD" w:rsidRDefault="006A184B" w:rsidP="00226CFE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C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97F7B" w:rsidRPr="001E71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 в</w:t>
      </w:r>
      <w:r w:rsidR="00F71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</w:t>
      </w:r>
      <w:r w:rsidR="00297F7B" w:rsidRPr="001E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Пенсионн</w:t>
      </w:r>
      <w:r w:rsidR="00F7152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297F7B" w:rsidRPr="001E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</w:t>
      </w:r>
      <w:r w:rsidR="00F715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97F7B" w:rsidRPr="001E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 предоставлении выписки из индивидуального лицевого счёта</w:t>
      </w:r>
      <w:r w:rsidR="00125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7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(1 раз в год п</w:t>
      </w:r>
      <w:r w:rsidR="002724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редоставляется бесплатно);</w:t>
      </w:r>
      <w:r w:rsidR="00297F7B" w:rsidRPr="001E71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0AC4" w:rsidRDefault="006A184B" w:rsidP="00226CFE">
      <w:pPr>
        <w:suppressAutoHyphens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BC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97F7B" w:rsidRPr="001E71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 к работодателю с письменным заявлением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представлении </w:t>
      </w:r>
      <w:r w:rsidR="008E0C8D" w:rsidRPr="008E0C8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 о доходах физического лица по форме 2-НДФЛ</w:t>
      </w:r>
      <w:r w:rsidR="008E0C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0C8D" w:rsidRPr="008E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</w:t>
      </w:r>
      <w:r w:rsidR="00A81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мпляра </w:t>
      </w:r>
      <w:r w:rsidRPr="006A184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 договора с указанием размера заработной платы</w:t>
      </w:r>
      <w:r w:rsidR="00A81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его отсутствия)</w:t>
      </w:r>
      <w:r w:rsidR="001257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57FD" w:rsidRDefault="007B0AC4" w:rsidP="00226CFE">
      <w:pPr>
        <w:suppressAutoHyphens/>
        <w:spacing w:line="276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0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Заявление желательно зарегистрировать в организации (2-й экземпляр заявления с отметкой о получении должен остаться у Вас), либо направить по почте письмом с уведомлением и описью вложения (содержания заявления)</w:t>
      </w:r>
      <w:r w:rsidR="00AA6F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81CEF" w:rsidRPr="00F07255" w:rsidRDefault="00A81CEF" w:rsidP="00AA6FB1">
      <w:pPr>
        <w:suppressAutoHyphens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255" w:rsidRPr="008E0C8D" w:rsidRDefault="008E0C8D" w:rsidP="00AA6FB1">
      <w:pPr>
        <w:suppressAutoHyphens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E0C8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 случае подтверждения фактов вы</w:t>
      </w:r>
      <w:r w:rsidR="00BE15F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платы</w:t>
      </w:r>
      <w:r w:rsidRPr="008E0C8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работодателем заработной платы в «конвертах» Вы можете:</w:t>
      </w:r>
    </w:p>
    <w:p w:rsidR="00237EC7" w:rsidRDefault="00027E8A" w:rsidP="00226CFE">
      <w:pPr>
        <w:tabs>
          <w:tab w:val="num" w:pos="426"/>
        </w:tabs>
        <w:suppressAutoHyphens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</w:t>
      </w:r>
      <w:r w:rsidR="00BE15F3" w:rsidRPr="00237EC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 w:rsidR="00BE15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07255" w:rsidRPr="00F07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Сообщить </w:t>
      </w:r>
      <w:r w:rsidR="00237EC7" w:rsidRPr="00237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письменной форме в налоговые органы по месту нахождения организации </w:t>
      </w:r>
      <w:r w:rsidR="00F07255" w:rsidRPr="00F07255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факт</w:t>
      </w:r>
      <w:r w:rsidR="00BE15F3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F07255" w:rsidRPr="00F07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</w:t>
      </w:r>
      <w:r w:rsidR="00BE15F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07255" w:rsidRPr="00F07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5F3" w:rsidRPr="00BE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работодателем заработной платы в «конвертах» </w:t>
      </w:r>
      <w:r w:rsidR="00BE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соответственно </w:t>
      </w:r>
      <w:r w:rsidR="005E15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неперечислении</w:t>
      </w:r>
      <w:r w:rsidR="00BE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налога на доходы физических лиц</w:t>
      </w:r>
      <w:r w:rsidR="002724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7255" w:rsidRPr="00F07255" w:rsidRDefault="00027E8A" w:rsidP="00226CFE">
      <w:pPr>
        <w:tabs>
          <w:tab w:val="num" w:pos="426"/>
        </w:tabs>
        <w:suppressAutoHyphens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</w:t>
      </w:r>
      <w:r w:rsidR="00237EC7" w:rsidRPr="00237EC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 w:rsidR="00237EC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Сообщить</w:t>
      </w:r>
      <w:r w:rsidR="00237EC7" w:rsidRPr="00237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237EC7" w:rsidRPr="00237EC7">
        <w:t xml:space="preserve"> </w:t>
      </w:r>
      <w:r w:rsidR="00237EC7" w:rsidRPr="00237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Государственную инспекцию труда в Волгоградской области (по адресу: 400001, г. Волгоград, ул. Рабоче-Крестьянская, 16, номер телефона «горячей линии» 97-21-52, адрес электронной почты: </w:t>
      </w:r>
      <w:hyperlink r:id="rId8" w:history="1">
        <w:r w:rsidR="00237EC7" w:rsidRPr="00237EC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gitvolgograd@avtlg.ru</w:t>
        </w:r>
      </w:hyperlink>
      <w:r w:rsidR="00237EC7" w:rsidRPr="00237E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37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EC7" w:rsidRPr="00237EC7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фактах выплаты работодателем заработной платы в «конвертах»</w:t>
      </w:r>
      <w:r w:rsidR="002724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7255" w:rsidRDefault="00027E8A" w:rsidP="00226CFE">
      <w:pPr>
        <w:suppressAutoHyphens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3</w:t>
      </w:r>
      <w:r w:rsidR="00237EC7" w:rsidRPr="00237EC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 w:rsidR="00237E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724F2" w:rsidRPr="002724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 в</w:t>
      </w:r>
      <w:r w:rsidR="00F07255" w:rsidRPr="00F07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4F2" w:rsidRPr="002724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прокуратуру по месту нахождения работодателя (адрес Прокуратуры Волгоградской области: 400066, г.</w:t>
      </w:r>
      <w:r w:rsidR="002724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724F2" w:rsidRPr="002724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Волгоград, проспект Ленина, 8,       тел. 31-04-73, адрес в интернете: http://volgoproc.ru)</w:t>
      </w:r>
      <w:r w:rsidR="00F07255" w:rsidRPr="00F07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4F2" w:rsidRPr="00272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фактах выплаты работодателем заработной платы в «конвертах» и соответственно неуплаты налога на доходы физических лиц </w:t>
      </w:r>
      <w:r w:rsidR="002724F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07255" w:rsidRPr="00F07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страховых взносов </w:t>
      </w:r>
      <w:r w:rsidR="008B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724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внебюджетные фонды</w:t>
      </w:r>
      <w:r w:rsidR="00922E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B3E" w:rsidRDefault="00027E8A" w:rsidP="00226CFE">
      <w:pPr>
        <w:suppressAutoHyphens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4</w:t>
      </w:r>
      <w:r w:rsidR="00466B3E" w:rsidRPr="00466B3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 </w:t>
      </w:r>
      <w:r w:rsidR="00466B3E" w:rsidRPr="00466B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 в районный суд по месту нахождения ответчика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6B3E" w:rsidRPr="00466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необходимо учитывать, что в соответствии со статьей 392 Трудового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27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разрешением индивидуального трудового спора о невыплате или неполной выплате заработной платы обратиться в суд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Pr="00027E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одного года со дня установленного срока выплаты указанных сумм</w:t>
      </w:r>
      <w:r w:rsidR="00466B3E" w:rsidRPr="00466B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0A90" w:rsidRPr="00922E72" w:rsidRDefault="00027E8A" w:rsidP="00226CFE">
      <w:pPr>
        <w:suppressAutoHyphens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5</w:t>
      </w:r>
      <w:r w:rsidR="00922E72" w:rsidRPr="00922E7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  <w:r w:rsidR="00922E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50A90" w:rsidRPr="0092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Заполнить заявление </w:t>
      </w:r>
      <w:r w:rsidR="00922E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</w:t>
      </w:r>
      <w:r w:rsidR="00922E72" w:rsidRPr="0092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922E7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922E72" w:rsidRPr="0092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</w:t>
      </w:r>
      <w:r w:rsidR="00922E7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22E72" w:rsidRPr="0092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труду и занятости </w:t>
      </w:r>
      <w:r w:rsidR="00922E72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http://онлайнинспекция.рф</w:t>
      </w:r>
      <w:r w:rsidR="00AA6F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7255" w:rsidRDefault="00F07255" w:rsidP="00226CFE">
      <w:pPr>
        <w:suppressAutoHyphens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ru-RU"/>
        </w:rPr>
      </w:pPr>
    </w:p>
    <w:p w:rsidR="00027E8A" w:rsidRDefault="00027E8A" w:rsidP="00226CFE">
      <w:pPr>
        <w:suppressAutoHyphens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ru-RU"/>
        </w:rPr>
      </w:pPr>
    </w:p>
    <w:p w:rsidR="00027E8A" w:rsidRPr="00D062C7" w:rsidRDefault="00027E8A" w:rsidP="00226CFE">
      <w:pPr>
        <w:suppressAutoHyphens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ru-RU"/>
        </w:rPr>
      </w:pPr>
    </w:p>
    <w:p w:rsidR="00AA6FB1" w:rsidRDefault="00922E72" w:rsidP="00AA6FB1">
      <w:pPr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22E7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Если Вам не безразлично Ваше будущее, </w:t>
      </w:r>
    </w:p>
    <w:p w:rsidR="00AA6FB1" w:rsidRDefault="00922E72" w:rsidP="00AA6FB1">
      <w:pPr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22E7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Вы хотите получать полный объем социальных гарантий, </w:t>
      </w:r>
    </w:p>
    <w:p w:rsidR="00922E72" w:rsidRPr="00922E72" w:rsidRDefault="00922E72" w:rsidP="00AA6FB1">
      <w:pPr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22E7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Вам важен размер будущей трудовой пенсии -</w:t>
      </w:r>
    </w:p>
    <w:p w:rsidR="00A81CEF" w:rsidRPr="00922E72" w:rsidRDefault="00922E72" w:rsidP="00AA6FB1">
      <w:pPr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22E7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ВЫ ДОЛЖНЫ ОТСТАИВАТЬ СВОИ ЗАКОННЫЕ ПРАВА!</w:t>
      </w:r>
    </w:p>
    <w:p w:rsidR="00A81CEF" w:rsidRPr="00922E72" w:rsidRDefault="00A81CEF" w:rsidP="00226CFE">
      <w:pPr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81CEF" w:rsidRDefault="00A81CEF" w:rsidP="00226CFE">
      <w:pPr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</w:p>
    <w:p w:rsidR="007F6D09" w:rsidRDefault="007F6D09" w:rsidP="00226CFE">
      <w:pPr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</w:p>
    <w:p w:rsidR="007F6D09" w:rsidRDefault="007F6D09" w:rsidP="00226CFE">
      <w:pPr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</w:p>
    <w:p w:rsidR="007F6D09" w:rsidRDefault="007F6D09" w:rsidP="00226CFE">
      <w:pPr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</w:p>
    <w:p w:rsidR="007F6D09" w:rsidRDefault="007F6D09" w:rsidP="00226CFE">
      <w:pPr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</w:p>
    <w:p w:rsidR="00AA6FB1" w:rsidRDefault="00AA6FB1" w:rsidP="00226CFE">
      <w:pPr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</w:p>
    <w:p w:rsidR="00AA6FB1" w:rsidRDefault="00AA6FB1" w:rsidP="00226CFE">
      <w:pPr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</w:p>
    <w:p w:rsidR="007F6D09" w:rsidRDefault="007F6D09" w:rsidP="00226CFE">
      <w:pPr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</w:p>
    <w:p w:rsidR="00027E8A" w:rsidRDefault="00027E8A" w:rsidP="00226CFE">
      <w:pPr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</w:p>
    <w:p w:rsidR="00027E8A" w:rsidRDefault="00027E8A" w:rsidP="00226CFE">
      <w:pPr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</w:p>
    <w:p w:rsidR="007F6D09" w:rsidRDefault="007F6D09" w:rsidP="00226CFE">
      <w:pPr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</w:p>
    <w:p w:rsidR="001257FD" w:rsidRPr="001257FD" w:rsidRDefault="001257FD" w:rsidP="00226CFE">
      <w:pPr>
        <w:pStyle w:val="a8"/>
        <w:suppressAutoHyphens/>
        <w:spacing w:line="276" w:lineRule="auto"/>
        <w:ind w:left="357"/>
        <w:rPr>
          <w:rFonts w:ascii="Times New Roman" w:hAnsi="Times New Roman" w:cs="Times New Roman"/>
          <w:color w:val="000000"/>
          <w:sz w:val="28"/>
          <w:szCs w:val="28"/>
        </w:rPr>
      </w:pPr>
    </w:p>
    <w:p w:rsidR="008723A4" w:rsidRPr="007F6D09" w:rsidRDefault="00922E72" w:rsidP="00226CFE">
      <w:pPr>
        <w:spacing w:line="276" w:lineRule="auto"/>
        <w:jc w:val="center"/>
        <w:rPr>
          <w:rFonts w:ascii="Times New Roman" w:eastAsia="Times New Roman" w:hAnsi="Times New Roman" w:cs="Times New Roman"/>
          <w:bCs/>
          <w:color w:val="4F6228" w:themeColor="accent3" w:themeShade="80"/>
          <w:lang w:eastAsia="ru-RU"/>
        </w:rPr>
      </w:pPr>
      <w:r w:rsidRPr="007F6D09">
        <w:rPr>
          <w:rFonts w:ascii="Times New Roman" w:eastAsia="Times New Roman" w:hAnsi="Times New Roman" w:cs="Times New Roman"/>
          <w:bCs/>
          <w:i/>
          <w:lang w:eastAsia="ru-RU"/>
        </w:rPr>
        <w:t>Департамент экономического развития администрации Волгограда</w:t>
      </w:r>
    </w:p>
    <w:sectPr w:rsidR="008723A4" w:rsidRPr="007F6D09" w:rsidSect="007F6D09">
      <w:pgSz w:w="11906" w:h="16838"/>
      <w:pgMar w:top="425" w:right="851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374E1"/>
    <w:multiLevelType w:val="hybridMultilevel"/>
    <w:tmpl w:val="8A40623A"/>
    <w:lvl w:ilvl="0" w:tplc="C324F60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451DD"/>
    <w:multiLevelType w:val="multilevel"/>
    <w:tmpl w:val="BE88F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176ADE"/>
    <w:multiLevelType w:val="hybridMultilevel"/>
    <w:tmpl w:val="3AAA0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2336D"/>
    <w:multiLevelType w:val="hybridMultilevel"/>
    <w:tmpl w:val="34FE7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C69E4"/>
    <w:multiLevelType w:val="hybridMultilevel"/>
    <w:tmpl w:val="3E42BF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AC2"/>
    <w:rsid w:val="00027E8A"/>
    <w:rsid w:val="00050A90"/>
    <w:rsid w:val="001257FD"/>
    <w:rsid w:val="001665E8"/>
    <w:rsid w:val="00185612"/>
    <w:rsid w:val="001E717F"/>
    <w:rsid w:val="001E7725"/>
    <w:rsid w:val="00226CFE"/>
    <w:rsid w:val="00237EC7"/>
    <w:rsid w:val="002724F2"/>
    <w:rsid w:val="00277AFE"/>
    <w:rsid w:val="00297F7B"/>
    <w:rsid w:val="002A0BCB"/>
    <w:rsid w:val="002E1F79"/>
    <w:rsid w:val="00344952"/>
    <w:rsid w:val="00387174"/>
    <w:rsid w:val="00395C6D"/>
    <w:rsid w:val="0045779E"/>
    <w:rsid w:val="00466B3E"/>
    <w:rsid w:val="0051417A"/>
    <w:rsid w:val="00517F78"/>
    <w:rsid w:val="005E15E8"/>
    <w:rsid w:val="006A184B"/>
    <w:rsid w:val="006A4EA4"/>
    <w:rsid w:val="006B0993"/>
    <w:rsid w:val="006F551E"/>
    <w:rsid w:val="007B0AC4"/>
    <w:rsid w:val="007F6D09"/>
    <w:rsid w:val="008512E7"/>
    <w:rsid w:val="008723A4"/>
    <w:rsid w:val="008B2C30"/>
    <w:rsid w:val="008D06F0"/>
    <w:rsid w:val="008E0C8D"/>
    <w:rsid w:val="008E0E17"/>
    <w:rsid w:val="00922E72"/>
    <w:rsid w:val="00942FE1"/>
    <w:rsid w:val="009E6ADD"/>
    <w:rsid w:val="00A81CEF"/>
    <w:rsid w:val="00A939BF"/>
    <w:rsid w:val="00AA6FB1"/>
    <w:rsid w:val="00BC42D8"/>
    <w:rsid w:val="00BE15F3"/>
    <w:rsid w:val="00CA2AC2"/>
    <w:rsid w:val="00CC3E0E"/>
    <w:rsid w:val="00D17203"/>
    <w:rsid w:val="00D36182"/>
    <w:rsid w:val="00D87177"/>
    <w:rsid w:val="00E369C1"/>
    <w:rsid w:val="00E7427B"/>
    <w:rsid w:val="00E865FE"/>
    <w:rsid w:val="00EF4858"/>
    <w:rsid w:val="00F07255"/>
    <w:rsid w:val="00F30692"/>
    <w:rsid w:val="00F501A1"/>
    <w:rsid w:val="00F7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3E5AD-8566-4C2F-A84D-376139F5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F79"/>
  </w:style>
  <w:style w:type="paragraph" w:styleId="1">
    <w:name w:val="heading 1"/>
    <w:basedOn w:val="a"/>
    <w:next w:val="a"/>
    <w:link w:val="10"/>
    <w:uiPriority w:val="9"/>
    <w:qFormat/>
    <w:rsid w:val="003449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E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9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A2AC2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A2A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nhideWhenUsed/>
    <w:rsid w:val="00CA2AC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A2AC2"/>
  </w:style>
  <w:style w:type="character" w:styleId="a4">
    <w:name w:val="Strong"/>
    <w:basedOn w:val="a0"/>
    <w:uiPriority w:val="22"/>
    <w:qFormat/>
    <w:rsid w:val="00CA2AC2"/>
    <w:rPr>
      <w:b/>
      <w:bCs/>
    </w:rPr>
  </w:style>
  <w:style w:type="paragraph" w:styleId="a5">
    <w:name w:val="Normal (Web)"/>
    <w:basedOn w:val="a"/>
    <w:uiPriority w:val="99"/>
    <w:unhideWhenUsed/>
    <w:rsid w:val="00CA2AC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2A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2AC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449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449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ate-display-single">
    <w:name w:val="date-display-single"/>
    <w:basedOn w:val="a0"/>
    <w:rsid w:val="0034495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44952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4495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44952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4495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C3E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457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4656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8724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7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23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8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2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3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4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0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2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7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3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4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5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0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5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54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0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2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1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3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8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4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2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4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1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9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8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6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8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0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34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32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4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9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9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5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83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0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59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36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29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635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3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5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42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81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65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37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68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55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92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tvolgograd@avtl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yandex.ru/images/search?img_url=http://img.tyt.by/n/10/e/zarplata_v_konverte_rubli.jpg&amp;uinfo=sw-1280-sh-1024-ww-1101-wh-753-pd-1-wp-5x4_1280x1024&amp;_=1426074828682&amp;suggest_reqid=376609095139747421649708573215116&amp;viewport=wide&amp;text=%D0%B7%D0%B0%D1%80%D0%BF%D0%BB%D0%B0%D1%82%D0%B0%20%D0%B2%20%D0%BA%D0%BE%D0%BD%D0%B2%D0%B5%D1%80%D1%82%D0%B0%D1%85%20%D1%84%D0%BE%D1%82%D0%BE&amp;pos=3&amp;rpt=simage&amp;pin=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mezhevich</dc:creator>
  <cp:lastModifiedBy>Мережкин Михаил Александрович</cp:lastModifiedBy>
  <cp:revision>2</cp:revision>
  <cp:lastPrinted>2015-03-12T08:00:00Z</cp:lastPrinted>
  <dcterms:created xsi:type="dcterms:W3CDTF">2016-12-08T06:23:00Z</dcterms:created>
  <dcterms:modified xsi:type="dcterms:W3CDTF">2016-12-08T06:23:00Z</dcterms:modified>
</cp:coreProperties>
</file>